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50EB1" w14:textId="48C754BE" w:rsidR="00DC2CED" w:rsidRDefault="00561439" w:rsidP="00561439">
      <w:pPr>
        <w:spacing w:after="0"/>
        <w:ind w:left="754"/>
      </w:pPr>
      <w:r>
        <w:rPr>
          <w:sz w:val="26"/>
        </w:rPr>
        <w:t>CT Publishing LLC d/b/</w:t>
      </w:r>
    </w:p>
    <w:p w14:paraId="40F1941D" w14:textId="77777777" w:rsidR="00DC2CED" w:rsidRDefault="00561439">
      <w:pPr>
        <w:spacing w:after="0"/>
        <w:ind w:left="53"/>
        <w:jc w:val="center"/>
      </w:pPr>
      <w:r>
        <w:rPr>
          <w:sz w:val="18"/>
        </w:rPr>
        <w:t>P</w:t>
      </w:r>
      <w:r>
        <w:rPr>
          <w:sz w:val="18"/>
        </w:rPr>
        <w:t>age of 1</w:t>
      </w:r>
    </w:p>
    <w:tbl>
      <w:tblPr>
        <w:tblStyle w:val="TableGrid"/>
        <w:tblpPr w:vertAnchor="text" w:tblpX="5926" w:tblpY="139"/>
        <w:tblOverlap w:val="never"/>
        <w:tblW w:w="4016" w:type="dxa"/>
        <w:tblInd w:w="0" w:type="dxa"/>
        <w:tblCellMar>
          <w:top w:w="91" w:type="dxa"/>
          <w:left w:w="50" w:type="dxa"/>
          <w:bottom w:w="0" w:type="dxa"/>
          <w:right w:w="25" w:type="dxa"/>
        </w:tblCellMar>
        <w:tblLook w:val="04A0" w:firstRow="1" w:lastRow="0" w:firstColumn="1" w:lastColumn="0" w:noHBand="0" w:noVBand="1"/>
      </w:tblPr>
      <w:tblGrid>
        <w:gridCol w:w="4016"/>
      </w:tblGrid>
      <w:tr w:rsidR="00DC2CED" w14:paraId="62D31BC7" w14:textId="77777777">
        <w:trPr>
          <w:trHeight w:val="5039"/>
        </w:trPr>
        <w:tc>
          <w:tcPr>
            <w:tcW w:w="4016" w:type="dxa"/>
            <w:vMerge w:val="restart"/>
            <w:tcBorders>
              <w:top w:val="single" w:sz="2" w:space="0" w:color="000000"/>
              <w:left w:val="single" w:sz="2" w:space="0" w:color="000000"/>
              <w:bottom w:val="single" w:sz="2" w:space="0" w:color="000000"/>
              <w:right w:val="single" w:sz="2" w:space="0" w:color="000000"/>
            </w:tcBorders>
          </w:tcPr>
          <w:p w14:paraId="0ECBE119" w14:textId="77777777" w:rsidR="00DC2CED" w:rsidRDefault="00561439">
            <w:pPr>
              <w:spacing w:after="165"/>
              <w:ind w:left="14"/>
            </w:pPr>
            <w:r>
              <w:rPr>
                <w:sz w:val="16"/>
              </w:rPr>
              <w:t>130341 2024 MRSC ROSTERS</w:t>
            </w:r>
          </w:p>
          <w:p w14:paraId="3E873747" w14:textId="77777777" w:rsidR="00DC2CED" w:rsidRDefault="00561439">
            <w:pPr>
              <w:spacing w:after="0"/>
              <w:ind w:right="125"/>
              <w:jc w:val="center"/>
            </w:pPr>
            <w:r>
              <w:rPr>
                <w:sz w:val="20"/>
              </w:rPr>
              <w:t>2024 MRSC ROSTERS</w:t>
            </w:r>
          </w:p>
          <w:p w14:paraId="6460654C" w14:textId="77777777" w:rsidR="00DC2CED" w:rsidRDefault="00561439">
            <w:pPr>
              <w:spacing w:after="0"/>
              <w:ind w:right="130"/>
              <w:jc w:val="center"/>
            </w:pPr>
            <w:r>
              <w:rPr>
                <w:sz w:val="18"/>
              </w:rPr>
              <w:t>SMALL PUBLIC WORKS,</w:t>
            </w:r>
          </w:p>
          <w:p w14:paraId="611B11E3" w14:textId="77777777" w:rsidR="00DC2CED" w:rsidRDefault="00561439">
            <w:pPr>
              <w:spacing w:after="0"/>
              <w:ind w:right="125"/>
              <w:jc w:val="center"/>
            </w:pPr>
            <w:r>
              <w:rPr>
                <w:sz w:val="18"/>
              </w:rPr>
              <w:t>CONSULTANT, and VENDOR ROSTERS</w:t>
            </w:r>
          </w:p>
          <w:p w14:paraId="668A2647" w14:textId="77777777" w:rsidR="00DC2CED" w:rsidRDefault="00561439">
            <w:pPr>
              <w:spacing w:after="0"/>
              <w:ind w:right="115"/>
              <w:jc w:val="center"/>
            </w:pPr>
            <w:r>
              <w:rPr>
                <w:sz w:val="18"/>
              </w:rPr>
              <w:t>FOR PARTICIPATING WASHINGTON STATE</w:t>
            </w:r>
          </w:p>
          <w:p w14:paraId="5CEB5273" w14:textId="77777777" w:rsidR="00DC2CED" w:rsidRDefault="00561439">
            <w:pPr>
              <w:spacing w:after="0"/>
              <w:ind w:right="110"/>
              <w:jc w:val="center"/>
            </w:pPr>
            <w:r>
              <w:rPr>
                <w:sz w:val="16"/>
              </w:rPr>
              <w:t>LOCAL GOVERNMENT AGENCIES</w:t>
            </w:r>
          </w:p>
          <w:p w14:paraId="4AC6EBC1" w14:textId="77777777" w:rsidR="00DC2CED" w:rsidRDefault="00561439">
            <w:pPr>
              <w:spacing w:after="99"/>
              <w:ind w:right="110"/>
              <w:jc w:val="center"/>
            </w:pPr>
            <w:r>
              <w:rPr>
                <w:sz w:val="18"/>
              </w:rPr>
              <w:t>LOCATED IN SOUTHWEST WASHINGTON</w:t>
            </w:r>
          </w:p>
          <w:p w14:paraId="4C4F2D1E" w14:textId="77777777" w:rsidR="00DC2CED" w:rsidRDefault="00561439">
            <w:pPr>
              <w:spacing w:after="114" w:line="216" w:lineRule="auto"/>
              <w:ind w:right="115" w:firstLine="24"/>
              <w:jc w:val="both"/>
            </w:pPr>
            <w:r>
              <w:rPr>
                <w:sz w:val="16"/>
              </w:rPr>
              <w:t>The Municipal Research and Services Center Of Washington (MRSC) hereby advertises on behalf of the below listed local government agencies in Washington State (local governments) in Southwest Washington (Pacific, Lewis, Wahkiakum, Cowlitz, Clark, and Skamania counties), including - but not limited to - cities (Title 35 RCW and Title 35A RCW), counties (Title 36 RCW), port districts (Title 53 • ROW), water-sewer districts (Title 57 ROW), irrigation districts (Title 83 RCW), school districts and educational se</w:t>
            </w:r>
            <w:r>
              <w:rPr>
                <w:sz w:val="16"/>
              </w:rPr>
              <w:t xml:space="preserve">rvice districts (Title 28A RCW), fire districts (Title 52 RCW), transit agencies (e.g., Ch. 35.58 ROW, Ch. 36.57A RCW, Ch. 36.73 RCW, Title 81 RCW), and public utility districts (Title 54 ROW), for their projected needs for small public works, and for consulting services throughout 2024. Additionally, MRSC advertises on behalf of some local government for their projected • needs for vendor services throughout 2024. Interested businesses may apply at any time by visiting the MRSC Rosters website at </w:t>
            </w:r>
            <w:r>
              <w:rPr>
                <w:sz w:val="16"/>
                <w:u w:val="single" w:color="000000"/>
              </w:rPr>
              <w:t>www.mrscr</w:t>
            </w:r>
            <w:r>
              <w:rPr>
                <w:sz w:val="16"/>
                <w:u w:val="single" w:color="000000"/>
              </w:rPr>
              <w:t>osters.org</w:t>
            </w:r>
            <w:r>
              <w:rPr>
                <w:sz w:val="16"/>
              </w:rPr>
              <w:t xml:space="preserve">. For questions about MRSC Rosters, email </w:t>
            </w:r>
            <w:r>
              <w:rPr>
                <w:sz w:val="16"/>
                <w:u w:val="single" w:color="000000"/>
              </w:rPr>
              <w:t>mrscrosters@mrsc.org</w:t>
            </w:r>
            <w:r>
              <w:rPr>
                <w:sz w:val="16"/>
              </w:rPr>
              <w:t>.</w:t>
            </w:r>
          </w:p>
          <w:p w14:paraId="1482C838" w14:textId="77777777" w:rsidR="00DC2CED" w:rsidRDefault="00561439">
            <w:pPr>
              <w:spacing w:after="0" w:line="216" w:lineRule="auto"/>
              <w:ind w:left="62" w:right="101"/>
              <w:jc w:val="both"/>
            </w:pPr>
            <w:r>
              <w:rPr>
                <w:sz w:val="16"/>
              </w:rPr>
              <w:t xml:space="preserve">Some or </w:t>
            </w:r>
            <w:proofErr w:type="gramStart"/>
            <w:r>
              <w:rPr>
                <w:sz w:val="16"/>
              </w:rPr>
              <w:t>all of</w:t>
            </w:r>
            <w:proofErr w:type="gramEnd"/>
            <w:r>
              <w:rPr>
                <w:sz w:val="16"/>
              </w:rPr>
              <w:t xml:space="preserve"> the listed local •governments may choose to use the MRSC Rosters service to select businesses. Master contracts for certain types of work may be required. </w:t>
            </w:r>
            <w:r>
              <w:rPr>
                <w:noProof/>
              </w:rPr>
              <w:drawing>
                <wp:inline distT="0" distB="0" distL="0" distR="0" wp14:anchorId="1A3B83E0" wp14:editId="783EF34D">
                  <wp:extent cx="3048" cy="3049"/>
                  <wp:effectExtent l="0" t="0" r="0" b="0"/>
                  <wp:docPr id="6678" name="Picture 6678"/>
                  <wp:cNvGraphicFramePr/>
                  <a:graphic xmlns:a="http://schemas.openxmlformats.org/drawingml/2006/main">
                    <a:graphicData uri="http://schemas.openxmlformats.org/drawingml/2006/picture">
                      <pic:pic xmlns:pic="http://schemas.openxmlformats.org/drawingml/2006/picture">
                        <pic:nvPicPr>
                          <pic:cNvPr id="6678" name="Picture 6678"/>
                          <pic:cNvPicPr/>
                        </pic:nvPicPr>
                        <pic:blipFill>
                          <a:blip r:embed="rId5"/>
                          <a:stretch>
                            <a:fillRect/>
                          </a:stretch>
                        </pic:blipFill>
                        <pic:spPr>
                          <a:xfrm>
                            <a:off x="0" y="0"/>
                            <a:ext cx="3048" cy="3049"/>
                          </a:xfrm>
                          <a:prstGeom prst="rect">
                            <a:avLst/>
                          </a:prstGeom>
                        </pic:spPr>
                      </pic:pic>
                    </a:graphicData>
                  </a:graphic>
                </wp:inline>
              </w:drawing>
            </w:r>
            <w:r>
              <w:rPr>
                <w:sz w:val="16"/>
              </w:rPr>
              <w:t xml:space="preserve"> </w:t>
            </w:r>
            <w:r>
              <w:rPr>
                <w:noProof/>
              </w:rPr>
              <w:drawing>
                <wp:inline distT="0" distB="0" distL="0" distR="0" wp14:anchorId="2208CEE4" wp14:editId="46F5D114">
                  <wp:extent cx="3048" cy="3049"/>
                  <wp:effectExtent l="0" t="0" r="0" b="0"/>
                  <wp:docPr id="6679" name="Picture 6679"/>
                  <wp:cNvGraphicFramePr/>
                  <a:graphic xmlns:a="http://schemas.openxmlformats.org/drawingml/2006/main">
                    <a:graphicData uri="http://schemas.openxmlformats.org/drawingml/2006/picture">
                      <pic:pic xmlns:pic="http://schemas.openxmlformats.org/drawingml/2006/picture">
                        <pic:nvPicPr>
                          <pic:cNvPr id="6679" name="Picture 6679"/>
                          <pic:cNvPicPr/>
                        </pic:nvPicPr>
                        <pic:blipFill>
                          <a:blip r:embed="rId6"/>
                          <a:stretch>
                            <a:fillRect/>
                          </a:stretch>
                        </pic:blipFill>
                        <pic:spPr>
                          <a:xfrm>
                            <a:off x="0" y="0"/>
                            <a:ext cx="3048" cy="3049"/>
                          </a:xfrm>
                          <a:prstGeom prst="rect">
                            <a:avLst/>
                          </a:prstGeom>
                        </pic:spPr>
                      </pic:pic>
                    </a:graphicData>
                  </a:graphic>
                </wp:inline>
              </w:drawing>
            </w:r>
            <w:r>
              <w:rPr>
                <w:noProof/>
              </w:rPr>
              <w:drawing>
                <wp:inline distT="0" distB="0" distL="0" distR="0" wp14:anchorId="5F62B458" wp14:editId="68AD8A21">
                  <wp:extent cx="3048" cy="6098"/>
                  <wp:effectExtent l="0" t="0" r="0" b="0"/>
                  <wp:docPr id="6677" name="Picture 6677"/>
                  <wp:cNvGraphicFramePr/>
                  <a:graphic xmlns:a="http://schemas.openxmlformats.org/drawingml/2006/main">
                    <a:graphicData uri="http://schemas.openxmlformats.org/drawingml/2006/picture">
                      <pic:pic xmlns:pic="http://schemas.openxmlformats.org/drawingml/2006/picture">
                        <pic:nvPicPr>
                          <pic:cNvPr id="6677" name="Picture 6677"/>
                          <pic:cNvPicPr/>
                        </pic:nvPicPr>
                        <pic:blipFill>
                          <a:blip r:embed="rId7"/>
                          <a:stretch>
                            <a:fillRect/>
                          </a:stretch>
                        </pic:blipFill>
                        <pic:spPr>
                          <a:xfrm>
                            <a:off x="0" y="0"/>
                            <a:ext cx="3048" cy="6098"/>
                          </a:xfrm>
                          <a:prstGeom prst="rect">
                            <a:avLst/>
                          </a:prstGeom>
                        </pic:spPr>
                      </pic:pic>
                    </a:graphicData>
                  </a:graphic>
                </wp:inline>
              </w:drawing>
            </w:r>
            <w:r>
              <w:rPr>
                <w:sz w:val="16"/>
              </w:rPr>
              <w:t xml:space="preserve"> </w:t>
            </w:r>
          </w:p>
          <w:p w14:paraId="7847CA88" w14:textId="77777777" w:rsidR="00DC2CED" w:rsidRDefault="00561439">
            <w:pPr>
              <w:spacing w:after="58"/>
              <w:ind w:left="1114"/>
            </w:pPr>
            <w:r>
              <w:rPr>
                <w:noProof/>
              </w:rPr>
              <mc:AlternateContent>
                <mc:Choice Requires="wpg">
                  <w:drawing>
                    <wp:inline distT="0" distB="0" distL="0" distR="0" wp14:anchorId="6498FEFC" wp14:editId="5C7AF212">
                      <wp:extent cx="1417320" cy="12196"/>
                      <wp:effectExtent l="0" t="0" r="0" b="0"/>
                      <wp:docPr id="16654" name="Group 16654"/>
                      <wp:cNvGraphicFramePr/>
                      <a:graphic xmlns:a="http://schemas.openxmlformats.org/drawingml/2006/main">
                        <a:graphicData uri="http://schemas.microsoft.com/office/word/2010/wordprocessingGroup">
                          <wpg:wgp>
                            <wpg:cNvGrpSpPr/>
                            <wpg:grpSpPr>
                              <a:xfrm>
                                <a:off x="0" y="0"/>
                                <a:ext cx="1417320" cy="12196"/>
                                <a:chOff x="0" y="0"/>
                                <a:chExt cx="1417320" cy="12196"/>
                              </a:xfrm>
                            </wpg:grpSpPr>
                            <pic:pic xmlns:pic="http://schemas.openxmlformats.org/drawingml/2006/picture">
                              <pic:nvPicPr>
                                <pic:cNvPr id="6681" name="Picture 6681"/>
                                <pic:cNvPicPr/>
                              </pic:nvPicPr>
                              <pic:blipFill>
                                <a:blip r:embed="rId8"/>
                                <a:stretch>
                                  <a:fillRect/>
                                </a:stretch>
                              </pic:blipFill>
                              <pic:spPr>
                                <a:xfrm>
                                  <a:off x="0" y="0"/>
                                  <a:ext cx="3048" cy="3049"/>
                                </a:xfrm>
                                <a:prstGeom prst="rect">
                                  <a:avLst/>
                                </a:prstGeom>
                              </pic:spPr>
                            </pic:pic>
                            <pic:pic xmlns:pic="http://schemas.openxmlformats.org/drawingml/2006/picture">
                              <pic:nvPicPr>
                                <pic:cNvPr id="16602" name="Picture 16602"/>
                                <pic:cNvPicPr/>
                              </pic:nvPicPr>
                              <pic:blipFill>
                                <a:blip r:embed="rId9"/>
                                <a:stretch>
                                  <a:fillRect/>
                                </a:stretch>
                              </pic:blipFill>
                              <pic:spPr>
                                <a:xfrm>
                                  <a:off x="1365504" y="0"/>
                                  <a:ext cx="51816" cy="12196"/>
                                </a:xfrm>
                                <a:prstGeom prst="rect">
                                  <a:avLst/>
                                </a:prstGeom>
                              </pic:spPr>
                            </pic:pic>
                          </wpg:wgp>
                        </a:graphicData>
                      </a:graphic>
                    </wp:inline>
                  </w:drawing>
                </mc:Choice>
                <mc:Fallback xmlns:a="http://schemas.openxmlformats.org/drawingml/2006/main">
                  <w:pict>
                    <v:group id="Group 16654" style="width:111.6pt;height:0.960297pt;mso-position-horizontal-relative:char;mso-position-vertical-relative:line" coordsize="14173,121">
                      <v:shape id="Picture 6681" style="position:absolute;width:30;height:30;left:0;top:0;" filled="f">
                        <v:imagedata r:id="rId10"/>
                      </v:shape>
                      <v:shape id="Picture 16602" style="position:absolute;width:518;height:121;left:13655;top:0;" filled="f">
                        <v:imagedata r:id="rId11"/>
                      </v:shape>
                    </v:group>
                  </w:pict>
                </mc:Fallback>
              </mc:AlternateContent>
            </w:r>
          </w:p>
          <w:p w14:paraId="7531BA77" w14:textId="77777777" w:rsidR="00DC2CED" w:rsidRDefault="00561439">
            <w:pPr>
              <w:spacing w:after="34"/>
              <w:ind w:left="3173"/>
            </w:pPr>
            <w:r>
              <w:rPr>
                <w:noProof/>
              </w:rPr>
              <w:drawing>
                <wp:inline distT="0" distB="0" distL="0" distR="0" wp14:anchorId="73A58549" wp14:editId="2FF73F2D">
                  <wp:extent cx="97536" cy="12195"/>
                  <wp:effectExtent l="0" t="0" r="0" b="0"/>
                  <wp:docPr id="16604" name="Picture 16604"/>
                  <wp:cNvGraphicFramePr/>
                  <a:graphic xmlns:a="http://schemas.openxmlformats.org/drawingml/2006/main">
                    <a:graphicData uri="http://schemas.openxmlformats.org/drawingml/2006/picture">
                      <pic:pic xmlns:pic="http://schemas.openxmlformats.org/drawingml/2006/picture">
                        <pic:nvPicPr>
                          <pic:cNvPr id="16604" name="Picture 16604"/>
                          <pic:cNvPicPr/>
                        </pic:nvPicPr>
                        <pic:blipFill>
                          <a:blip r:embed="rId12"/>
                          <a:stretch>
                            <a:fillRect/>
                          </a:stretch>
                        </pic:blipFill>
                        <pic:spPr>
                          <a:xfrm>
                            <a:off x="0" y="0"/>
                            <a:ext cx="97536" cy="12195"/>
                          </a:xfrm>
                          <a:prstGeom prst="rect">
                            <a:avLst/>
                          </a:prstGeom>
                        </pic:spPr>
                      </pic:pic>
                    </a:graphicData>
                  </a:graphic>
                </wp:inline>
              </w:drawing>
            </w:r>
          </w:p>
          <w:p w14:paraId="0FCB5933" w14:textId="77777777" w:rsidR="00DC2CED" w:rsidRDefault="00561439">
            <w:pPr>
              <w:spacing w:after="0" w:line="216" w:lineRule="auto"/>
              <w:ind w:left="67" w:right="96"/>
              <w:jc w:val="both"/>
            </w:pPr>
            <w:r>
              <w:rPr>
                <w:noProof/>
              </w:rPr>
              <w:drawing>
                <wp:anchor distT="0" distB="0" distL="114300" distR="114300" simplePos="0" relativeHeight="251658240" behindDoc="0" locked="0" layoutInCell="1" allowOverlap="0" wp14:anchorId="3B3F6C5A" wp14:editId="0B2C8BB8">
                  <wp:simplePos x="0" y="0"/>
                  <wp:positionH relativeFrom="column">
                    <wp:posOffset>1964055</wp:posOffset>
                  </wp:positionH>
                  <wp:positionV relativeFrom="paragraph">
                    <wp:posOffset>347323</wp:posOffset>
                  </wp:positionV>
                  <wp:extent cx="542544" cy="167691"/>
                  <wp:effectExtent l="0" t="0" r="0" b="0"/>
                  <wp:wrapSquare wrapText="bothSides"/>
                  <wp:docPr id="7890" name="Picture 7890"/>
                  <wp:cNvGraphicFramePr/>
                  <a:graphic xmlns:a="http://schemas.openxmlformats.org/drawingml/2006/main">
                    <a:graphicData uri="http://schemas.openxmlformats.org/drawingml/2006/picture">
                      <pic:pic xmlns:pic="http://schemas.openxmlformats.org/drawingml/2006/picture">
                        <pic:nvPicPr>
                          <pic:cNvPr id="7890" name="Picture 7890"/>
                          <pic:cNvPicPr/>
                        </pic:nvPicPr>
                        <pic:blipFill>
                          <a:blip r:embed="rId13"/>
                          <a:stretch>
                            <a:fillRect/>
                          </a:stretch>
                        </pic:blipFill>
                        <pic:spPr>
                          <a:xfrm>
                            <a:off x="0" y="0"/>
                            <a:ext cx="542544" cy="167691"/>
                          </a:xfrm>
                          <a:prstGeom prst="rect">
                            <a:avLst/>
                          </a:prstGeom>
                        </pic:spPr>
                      </pic:pic>
                    </a:graphicData>
                  </a:graphic>
                </wp:anchor>
              </w:drawing>
            </w:r>
            <w:r>
              <w:rPr>
                <w:noProof/>
              </w:rPr>
              <w:drawing>
                <wp:anchor distT="0" distB="0" distL="114300" distR="114300" simplePos="0" relativeHeight="251659264" behindDoc="0" locked="0" layoutInCell="1" allowOverlap="0" wp14:anchorId="46F8CF36" wp14:editId="52321B64">
                  <wp:simplePos x="0" y="0"/>
                  <wp:positionH relativeFrom="column">
                    <wp:posOffset>449199</wp:posOffset>
                  </wp:positionH>
                  <wp:positionV relativeFrom="paragraph">
                    <wp:posOffset>457084</wp:posOffset>
                  </wp:positionV>
                  <wp:extent cx="3048" cy="3049"/>
                  <wp:effectExtent l="0" t="0" r="0" b="0"/>
                  <wp:wrapSquare wrapText="bothSides"/>
                  <wp:docPr id="6690" name="Picture 6690"/>
                  <wp:cNvGraphicFramePr/>
                  <a:graphic xmlns:a="http://schemas.openxmlformats.org/drawingml/2006/main">
                    <a:graphicData uri="http://schemas.openxmlformats.org/drawingml/2006/picture">
                      <pic:pic xmlns:pic="http://schemas.openxmlformats.org/drawingml/2006/picture">
                        <pic:nvPicPr>
                          <pic:cNvPr id="6690" name="Picture 6690"/>
                          <pic:cNvPicPr/>
                        </pic:nvPicPr>
                        <pic:blipFill>
                          <a:blip r:embed="rId14"/>
                          <a:stretch>
                            <a:fillRect/>
                          </a:stretch>
                        </pic:blipFill>
                        <pic:spPr>
                          <a:xfrm>
                            <a:off x="0" y="0"/>
                            <a:ext cx="3048" cy="3049"/>
                          </a:xfrm>
                          <a:prstGeom prst="rect">
                            <a:avLst/>
                          </a:prstGeom>
                        </pic:spPr>
                      </pic:pic>
                    </a:graphicData>
                  </a:graphic>
                </wp:anchor>
              </w:drawing>
            </w:r>
            <w:r>
              <w:rPr>
                <w:sz w:val="16"/>
              </w:rPr>
              <w:t xml:space="preserve">SMALL PUBLIC WORKS ROSTERS: Service categories include </w:t>
            </w:r>
            <w:r>
              <w:rPr>
                <w:noProof/>
              </w:rPr>
              <w:drawing>
                <wp:inline distT="0" distB="0" distL="0" distR="0" wp14:anchorId="67519DD2" wp14:editId="412080F8">
                  <wp:extent cx="3048" cy="3049"/>
                  <wp:effectExtent l="0" t="0" r="0" b="0"/>
                  <wp:docPr id="6685" name="Picture 6685"/>
                  <wp:cNvGraphicFramePr/>
                  <a:graphic xmlns:a="http://schemas.openxmlformats.org/drawingml/2006/main">
                    <a:graphicData uri="http://schemas.openxmlformats.org/drawingml/2006/picture">
                      <pic:pic xmlns:pic="http://schemas.openxmlformats.org/drawingml/2006/picture">
                        <pic:nvPicPr>
                          <pic:cNvPr id="6685" name="Picture 6685"/>
                          <pic:cNvPicPr/>
                        </pic:nvPicPr>
                        <pic:blipFill>
                          <a:blip r:embed="rId15"/>
                          <a:stretch>
                            <a:fillRect/>
                          </a:stretch>
                        </pic:blipFill>
                        <pic:spPr>
                          <a:xfrm>
                            <a:off x="0" y="0"/>
                            <a:ext cx="3048" cy="3049"/>
                          </a:xfrm>
                          <a:prstGeom prst="rect">
                            <a:avLst/>
                          </a:prstGeom>
                        </pic:spPr>
                      </pic:pic>
                    </a:graphicData>
                  </a:graphic>
                </wp:inline>
              </w:drawing>
            </w:r>
            <w:r>
              <w:rPr>
                <w:sz w:val="16"/>
              </w:rPr>
              <w:t xml:space="preserve"> </w:t>
            </w:r>
            <w:r>
              <w:rPr>
                <w:noProof/>
              </w:rPr>
              <w:drawing>
                <wp:inline distT="0" distB="0" distL="0" distR="0" wp14:anchorId="1700715A" wp14:editId="07095993">
                  <wp:extent cx="3048" cy="3049"/>
                  <wp:effectExtent l="0" t="0" r="0" b="0"/>
                  <wp:docPr id="6688" name="Picture 6688"/>
                  <wp:cNvGraphicFramePr/>
                  <a:graphic xmlns:a="http://schemas.openxmlformats.org/drawingml/2006/main">
                    <a:graphicData uri="http://schemas.openxmlformats.org/drawingml/2006/picture">
                      <pic:pic xmlns:pic="http://schemas.openxmlformats.org/drawingml/2006/picture">
                        <pic:nvPicPr>
                          <pic:cNvPr id="6688" name="Picture 6688"/>
                          <pic:cNvPicPr/>
                        </pic:nvPicPr>
                        <pic:blipFill>
                          <a:blip r:embed="rId16"/>
                          <a:stretch>
                            <a:fillRect/>
                          </a:stretch>
                        </pic:blipFill>
                        <pic:spPr>
                          <a:xfrm>
                            <a:off x="0" y="0"/>
                            <a:ext cx="3048" cy="3049"/>
                          </a:xfrm>
                          <a:prstGeom prst="rect">
                            <a:avLst/>
                          </a:prstGeom>
                        </pic:spPr>
                      </pic:pic>
                    </a:graphicData>
                  </a:graphic>
                </wp:inline>
              </w:drawing>
            </w:r>
            <w:r>
              <w:rPr>
                <w:sz w:val="16"/>
              </w:rPr>
              <w:t xml:space="preserve">construction, building, renovation, remodeling, alteration, repair, or improvement of real property as referenced in </w:t>
            </w:r>
            <w:r>
              <w:rPr>
                <w:noProof/>
              </w:rPr>
              <w:drawing>
                <wp:inline distT="0" distB="0" distL="0" distR="0" wp14:anchorId="0CBE01A5" wp14:editId="7051D4FB">
                  <wp:extent cx="6096" cy="9148"/>
                  <wp:effectExtent l="0" t="0" r="0" b="0"/>
                  <wp:docPr id="6689" name="Picture 6689"/>
                  <wp:cNvGraphicFramePr/>
                  <a:graphic xmlns:a="http://schemas.openxmlformats.org/drawingml/2006/main">
                    <a:graphicData uri="http://schemas.openxmlformats.org/drawingml/2006/picture">
                      <pic:pic xmlns:pic="http://schemas.openxmlformats.org/drawingml/2006/picture">
                        <pic:nvPicPr>
                          <pic:cNvPr id="6689" name="Picture 6689"/>
                          <pic:cNvPicPr/>
                        </pic:nvPicPr>
                        <pic:blipFill>
                          <a:blip r:embed="rId17"/>
                          <a:stretch>
                            <a:fillRect/>
                          </a:stretch>
                        </pic:blipFill>
                        <pic:spPr>
                          <a:xfrm>
                            <a:off x="0" y="0"/>
                            <a:ext cx="6096" cy="9148"/>
                          </a:xfrm>
                          <a:prstGeom prst="rect">
                            <a:avLst/>
                          </a:prstGeom>
                        </pic:spPr>
                      </pic:pic>
                    </a:graphicData>
                  </a:graphic>
                </wp:inline>
              </w:drawing>
            </w:r>
            <w:r>
              <w:rPr>
                <w:sz w:val="16"/>
              </w:rPr>
              <w:t>RCW 39.04.155. Sub-categories can be viewed on the MRSC Rosters website.</w:t>
            </w:r>
          </w:p>
          <w:p w14:paraId="0729B7A6" w14:textId="77777777" w:rsidR="00DC2CED" w:rsidRDefault="00561439">
            <w:pPr>
              <w:spacing w:after="19"/>
              <w:ind w:left="840"/>
            </w:pPr>
            <w:r>
              <w:rPr>
                <w:noProof/>
              </w:rPr>
              <w:drawing>
                <wp:inline distT="0" distB="0" distL="0" distR="0" wp14:anchorId="0E648A50" wp14:editId="421ACC8B">
                  <wp:extent cx="3048" cy="3049"/>
                  <wp:effectExtent l="0" t="0" r="0" b="0"/>
                  <wp:docPr id="6691" name="Picture 6691"/>
                  <wp:cNvGraphicFramePr/>
                  <a:graphic xmlns:a="http://schemas.openxmlformats.org/drawingml/2006/main">
                    <a:graphicData uri="http://schemas.openxmlformats.org/drawingml/2006/picture">
                      <pic:pic xmlns:pic="http://schemas.openxmlformats.org/drawingml/2006/picture">
                        <pic:nvPicPr>
                          <pic:cNvPr id="6691" name="Picture 6691"/>
                          <pic:cNvPicPr/>
                        </pic:nvPicPr>
                        <pic:blipFill>
                          <a:blip r:embed="rId18"/>
                          <a:stretch>
                            <a:fillRect/>
                          </a:stretch>
                        </pic:blipFill>
                        <pic:spPr>
                          <a:xfrm>
                            <a:off x="0" y="0"/>
                            <a:ext cx="3048" cy="3049"/>
                          </a:xfrm>
                          <a:prstGeom prst="rect">
                            <a:avLst/>
                          </a:prstGeom>
                        </pic:spPr>
                      </pic:pic>
                    </a:graphicData>
                  </a:graphic>
                </wp:inline>
              </w:drawing>
            </w:r>
          </w:p>
          <w:p w14:paraId="6676FEAB" w14:textId="77777777" w:rsidR="00DC2CED" w:rsidRDefault="00561439">
            <w:pPr>
              <w:spacing w:after="10"/>
              <w:ind w:left="566"/>
            </w:pPr>
            <w:r>
              <w:rPr>
                <w:noProof/>
              </w:rPr>
              <w:drawing>
                <wp:inline distT="0" distB="0" distL="0" distR="0" wp14:anchorId="1925D427" wp14:editId="5B48A5F9">
                  <wp:extent cx="6096" cy="3049"/>
                  <wp:effectExtent l="0" t="0" r="0" b="0"/>
                  <wp:docPr id="6692" name="Picture 6692"/>
                  <wp:cNvGraphicFramePr/>
                  <a:graphic xmlns:a="http://schemas.openxmlformats.org/drawingml/2006/main">
                    <a:graphicData uri="http://schemas.openxmlformats.org/drawingml/2006/picture">
                      <pic:pic xmlns:pic="http://schemas.openxmlformats.org/drawingml/2006/picture">
                        <pic:nvPicPr>
                          <pic:cNvPr id="6692" name="Picture 6692"/>
                          <pic:cNvPicPr/>
                        </pic:nvPicPr>
                        <pic:blipFill>
                          <a:blip r:embed="rId19"/>
                          <a:stretch>
                            <a:fillRect/>
                          </a:stretch>
                        </pic:blipFill>
                        <pic:spPr>
                          <a:xfrm>
                            <a:off x="0" y="0"/>
                            <a:ext cx="6096" cy="3049"/>
                          </a:xfrm>
                          <a:prstGeom prst="rect">
                            <a:avLst/>
                          </a:prstGeom>
                        </pic:spPr>
                      </pic:pic>
                    </a:graphicData>
                  </a:graphic>
                </wp:inline>
              </w:drawing>
            </w:r>
          </w:p>
          <w:p w14:paraId="7E14DC21" w14:textId="77777777" w:rsidR="00DC2CED" w:rsidRDefault="00561439">
            <w:pPr>
              <w:spacing w:after="0" w:line="216" w:lineRule="auto"/>
              <w:ind w:left="77" w:right="86"/>
              <w:jc w:val="both"/>
            </w:pPr>
            <w:r>
              <w:rPr>
                <w:sz w:val="16"/>
              </w:rPr>
              <w:t>CONSULTANT ROSTERS: Service categories include architectural, engineering, and surveying services as referenced in Chapter 39.80 ROW, as well as other personal and professional consulting services. Sub-categories can be viewed on the MRSC Rosters website.</w:t>
            </w:r>
          </w:p>
          <w:p w14:paraId="014DE16B" w14:textId="77777777" w:rsidR="00DC2CED" w:rsidRDefault="00561439">
            <w:pPr>
              <w:spacing w:after="25"/>
              <w:ind w:left="557"/>
            </w:pPr>
            <w:r>
              <w:rPr>
                <w:noProof/>
              </w:rPr>
              <w:drawing>
                <wp:inline distT="0" distB="0" distL="0" distR="0" wp14:anchorId="0D141814" wp14:editId="56EC69D7">
                  <wp:extent cx="6096" cy="3049"/>
                  <wp:effectExtent l="0" t="0" r="0" b="0"/>
                  <wp:docPr id="6693" name="Picture 6693"/>
                  <wp:cNvGraphicFramePr/>
                  <a:graphic xmlns:a="http://schemas.openxmlformats.org/drawingml/2006/main">
                    <a:graphicData uri="http://schemas.openxmlformats.org/drawingml/2006/picture">
                      <pic:pic xmlns:pic="http://schemas.openxmlformats.org/drawingml/2006/picture">
                        <pic:nvPicPr>
                          <pic:cNvPr id="6693" name="Picture 6693"/>
                          <pic:cNvPicPr/>
                        </pic:nvPicPr>
                        <pic:blipFill>
                          <a:blip r:embed="rId20"/>
                          <a:stretch>
                            <a:fillRect/>
                          </a:stretch>
                        </pic:blipFill>
                        <pic:spPr>
                          <a:xfrm>
                            <a:off x="0" y="0"/>
                            <a:ext cx="6096" cy="3049"/>
                          </a:xfrm>
                          <a:prstGeom prst="rect">
                            <a:avLst/>
                          </a:prstGeom>
                        </pic:spPr>
                      </pic:pic>
                    </a:graphicData>
                  </a:graphic>
                </wp:inline>
              </w:drawing>
            </w:r>
          </w:p>
          <w:p w14:paraId="23CD6A10" w14:textId="77777777" w:rsidR="00DC2CED" w:rsidRDefault="00561439">
            <w:pPr>
              <w:spacing w:after="0" w:line="216" w:lineRule="auto"/>
              <w:ind w:left="87" w:right="77" w:hanging="5"/>
              <w:jc w:val="both"/>
            </w:pPr>
            <w:r>
              <w:rPr>
                <w:sz w:val="16"/>
              </w:rPr>
              <w:t xml:space="preserve">VENDOR ROSTERS: Service categories include supplies, materials, and equipment not being purchased in connection with public works contracts and </w:t>
            </w:r>
            <w:proofErr w:type="gramStart"/>
            <w:r>
              <w:rPr>
                <w:sz w:val="16"/>
              </w:rPr>
              <w:t>limited service</w:t>
            </w:r>
            <w:proofErr w:type="gramEnd"/>
            <w:r>
              <w:rPr>
                <w:sz w:val="16"/>
              </w:rPr>
              <w:t xml:space="preserve"> contracts as referenced in RCW 39.04.190. Subcategories Can be viewed on the MRSC Rosters website. </w:t>
            </w:r>
            <w:r>
              <w:rPr>
                <w:noProof/>
              </w:rPr>
              <w:drawing>
                <wp:inline distT="0" distB="0" distL="0" distR="0" wp14:anchorId="46A54E3F" wp14:editId="4EB7AB5D">
                  <wp:extent cx="3048" cy="3049"/>
                  <wp:effectExtent l="0" t="0" r="0" b="0"/>
                  <wp:docPr id="6695" name="Picture 6695"/>
                  <wp:cNvGraphicFramePr/>
                  <a:graphic xmlns:a="http://schemas.openxmlformats.org/drawingml/2006/main">
                    <a:graphicData uri="http://schemas.openxmlformats.org/drawingml/2006/picture">
                      <pic:pic xmlns:pic="http://schemas.openxmlformats.org/drawingml/2006/picture">
                        <pic:nvPicPr>
                          <pic:cNvPr id="6695" name="Picture 6695"/>
                          <pic:cNvPicPr/>
                        </pic:nvPicPr>
                        <pic:blipFill>
                          <a:blip r:embed="rId21"/>
                          <a:stretch>
                            <a:fillRect/>
                          </a:stretch>
                        </pic:blipFill>
                        <pic:spPr>
                          <a:xfrm>
                            <a:off x="0" y="0"/>
                            <a:ext cx="3048" cy="3049"/>
                          </a:xfrm>
                          <a:prstGeom prst="rect">
                            <a:avLst/>
                          </a:prstGeom>
                        </pic:spPr>
                      </pic:pic>
                    </a:graphicData>
                  </a:graphic>
                </wp:inline>
              </w:drawing>
            </w:r>
            <w:r>
              <w:rPr>
                <w:sz w:val="16"/>
              </w:rPr>
              <w:t xml:space="preserve"> </w:t>
            </w:r>
            <w:r>
              <w:rPr>
                <w:noProof/>
              </w:rPr>
              <w:drawing>
                <wp:inline distT="0" distB="0" distL="0" distR="0" wp14:anchorId="7735FEE0" wp14:editId="6D7FCD62">
                  <wp:extent cx="6096" cy="9147"/>
                  <wp:effectExtent l="0" t="0" r="0" b="0"/>
                  <wp:docPr id="6694" name="Picture 6694"/>
                  <wp:cNvGraphicFramePr/>
                  <a:graphic xmlns:a="http://schemas.openxmlformats.org/drawingml/2006/main">
                    <a:graphicData uri="http://schemas.openxmlformats.org/drawingml/2006/picture">
                      <pic:pic xmlns:pic="http://schemas.openxmlformats.org/drawingml/2006/picture">
                        <pic:nvPicPr>
                          <pic:cNvPr id="6694" name="Picture 6694"/>
                          <pic:cNvPicPr/>
                        </pic:nvPicPr>
                        <pic:blipFill>
                          <a:blip r:embed="rId22"/>
                          <a:stretch>
                            <a:fillRect/>
                          </a:stretch>
                        </pic:blipFill>
                        <pic:spPr>
                          <a:xfrm>
                            <a:off x="0" y="0"/>
                            <a:ext cx="6096" cy="9147"/>
                          </a:xfrm>
                          <a:prstGeom prst="rect">
                            <a:avLst/>
                          </a:prstGeom>
                        </pic:spPr>
                      </pic:pic>
                    </a:graphicData>
                  </a:graphic>
                </wp:inline>
              </w:drawing>
            </w:r>
          </w:p>
          <w:p w14:paraId="1A6AB764" w14:textId="77777777" w:rsidR="00DC2CED" w:rsidRDefault="00561439">
            <w:pPr>
              <w:spacing w:after="34"/>
              <w:ind w:left="1445"/>
            </w:pPr>
            <w:r>
              <w:rPr>
                <w:noProof/>
              </w:rPr>
              <w:drawing>
                <wp:inline distT="0" distB="0" distL="0" distR="0" wp14:anchorId="5AF72C19" wp14:editId="5763B2E4">
                  <wp:extent cx="39624" cy="9147"/>
                  <wp:effectExtent l="0" t="0" r="0" b="0"/>
                  <wp:docPr id="16606" name="Picture 16606"/>
                  <wp:cNvGraphicFramePr/>
                  <a:graphic xmlns:a="http://schemas.openxmlformats.org/drawingml/2006/main">
                    <a:graphicData uri="http://schemas.openxmlformats.org/drawingml/2006/picture">
                      <pic:pic xmlns:pic="http://schemas.openxmlformats.org/drawingml/2006/picture">
                        <pic:nvPicPr>
                          <pic:cNvPr id="16606" name="Picture 16606"/>
                          <pic:cNvPicPr/>
                        </pic:nvPicPr>
                        <pic:blipFill>
                          <a:blip r:embed="rId23"/>
                          <a:stretch>
                            <a:fillRect/>
                          </a:stretch>
                        </pic:blipFill>
                        <pic:spPr>
                          <a:xfrm>
                            <a:off x="0" y="0"/>
                            <a:ext cx="39624" cy="9147"/>
                          </a:xfrm>
                          <a:prstGeom prst="rect">
                            <a:avLst/>
                          </a:prstGeom>
                        </pic:spPr>
                      </pic:pic>
                    </a:graphicData>
                  </a:graphic>
                </wp:inline>
              </w:drawing>
            </w:r>
          </w:p>
          <w:p w14:paraId="0B0A3290" w14:textId="77777777" w:rsidR="00DC2CED" w:rsidRDefault="00561439">
            <w:pPr>
              <w:spacing w:after="43"/>
              <w:ind w:left="3744"/>
            </w:pPr>
            <w:r>
              <w:rPr>
                <w:noProof/>
              </w:rPr>
              <w:drawing>
                <wp:inline distT="0" distB="0" distL="0" distR="0" wp14:anchorId="26D2BFAD" wp14:editId="7E102A6F">
                  <wp:extent cx="3048" cy="3049"/>
                  <wp:effectExtent l="0" t="0" r="0" b="0"/>
                  <wp:docPr id="6698" name="Picture 6698"/>
                  <wp:cNvGraphicFramePr/>
                  <a:graphic xmlns:a="http://schemas.openxmlformats.org/drawingml/2006/main">
                    <a:graphicData uri="http://schemas.openxmlformats.org/drawingml/2006/picture">
                      <pic:pic xmlns:pic="http://schemas.openxmlformats.org/drawingml/2006/picture">
                        <pic:nvPicPr>
                          <pic:cNvPr id="6698" name="Picture 6698"/>
                          <pic:cNvPicPr/>
                        </pic:nvPicPr>
                        <pic:blipFill>
                          <a:blip r:embed="rId24"/>
                          <a:stretch>
                            <a:fillRect/>
                          </a:stretch>
                        </pic:blipFill>
                        <pic:spPr>
                          <a:xfrm>
                            <a:off x="0" y="0"/>
                            <a:ext cx="3048" cy="3049"/>
                          </a:xfrm>
                          <a:prstGeom prst="rect">
                            <a:avLst/>
                          </a:prstGeom>
                        </pic:spPr>
                      </pic:pic>
                    </a:graphicData>
                  </a:graphic>
                </wp:inline>
              </w:drawing>
            </w:r>
          </w:p>
          <w:p w14:paraId="21427520" w14:textId="77777777" w:rsidR="00DC2CED" w:rsidRDefault="00561439">
            <w:pPr>
              <w:spacing w:after="25"/>
              <w:ind w:left="1411"/>
            </w:pPr>
            <w:r>
              <w:rPr>
                <w:noProof/>
              </w:rPr>
              <w:drawing>
                <wp:inline distT="0" distB="0" distL="0" distR="0" wp14:anchorId="4D38D551" wp14:editId="185C5AF9">
                  <wp:extent cx="3048" cy="3049"/>
                  <wp:effectExtent l="0" t="0" r="0" b="0"/>
                  <wp:docPr id="6699" name="Picture 6699"/>
                  <wp:cNvGraphicFramePr/>
                  <a:graphic xmlns:a="http://schemas.openxmlformats.org/drawingml/2006/main">
                    <a:graphicData uri="http://schemas.openxmlformats.org/drawingml/2006/picture">
                      <pic:pic xmlns:pic="http://schemas.openxmlformats.org/drawingml/2006/picture">
                        <pic:nvPicPr>
                          <pic:cNvPr id="6699" name="Picture 6699"/>
                          <pic:cNvPicPr/>
                        </pic:nvPicPr>
                        <pic:blipFill>
                          <a:blip r:embed="rId25"/>
                          <a:stretch>
                            <a:fillRect/>
                          </a:stretch>
                        </pic:blipFill>
                        <pic:spPr>
                          <a:xfrm>
                            <a:off x="0" y="0"/>
                            <a:ext cx="3048" cy="3049"/>
                          </a:xfrm>
                          <a:prstGeom prst="rect">
                            <a:avLst/>
                          </a:prstGeom>
                        </pic:spPr>
                      </pic:pic>
                    </a:graphicData>
                  </a:graphic>
                </wp:inline>
              </w:drawing>
            </w:r>
          </w:p>
          <w:p w14:paraId="0D940E4E" w14:textId="77777777" w:rsidR="00DC2CED" w:rsidRDefault="00561439">
            <w:pPr>
              <w:spacing w:after="126" w:line="216" w:lineRule="auto"/>
              <w:ind w:left="91" w:right="58"/>
              <w:jc w:val="both"/>
            </w:pPr>
            <w:r>
              <w:rPr>
                <w:sz w:val="18"/>
              </w:rPr>
              <w:t>A list of currently subscribing local governments that have their Small Works Roster, Consultant Roster, and Vendor Roster hosted by MRSC Rosters can be found at</w:t>
            </w:r>
          </w:p>
          <w:p w14:paraId="03F56E9D" w14:textId="77777777" w:rsidR="00DC2CED" w:rsidRDefault="00561439">
            <w:pPr>
              <w:spacing w:after="0" w:line="220" w:lineRule="auto"/>
              <w:ind w:left="101" w:hanging="5"/>
              <w:jc w:val="both"/>
            </w:pPr>
            <w:r>
              <w:rPr>
                <w:sz w:val="16"/>
              </w:rPr>
              <w:t xml:space="preserve">contacting the MRSC Rosters Program Coordinator at </w:t>
            </w:r>
            <w:r>
              <w:rPr>
                <w:sz w:val="16"/>
              </w:rPr>
              <w:t>206-625-1300 ext. 14.</w:t>
            </w:r>
          </w:p>
          <w:p w14:paraId="79A13591" w14:textId="77777777" w:rsidR="00DC2CED" w:rsidRDefault="00561439">
            <w:pPr>
              <w:spacing w:after="72"/>
              <w:ind w:left="682"/>
            </w:pPr>
            <w:r>
              <w:rPr>
                <w:noProof/>
              </w:rPr>
              <w:drawing>
                <wp:inline distT="0" distB="0" distL="0" distR="0" wp14:anchorId="2A1AAE11" wp14:editId="5C949113">
                  <wp:extent cx="3048" cy="6098"/>
                  <wp:effectExtent l="0" t="0" r="0" b="0"/>
                  <wp:docPr id="6700" name="Picture 6700"/>
                  <wp:cNvGraphicFramePr/>
                  <a:graphic xmlns:a="http://schemas.openxmlformats.org/drawingml/2006/main">
                    <a:graphicData uri="http://schemas.openxmlformats.org/drawingml/2006/picture">
                      <pic:pic xmlns:pic="http://schemas.openxmlformats.org/drawingml/2006/picture">
                        <pic:nvPicPr>
                          <pic:cNvPr id="6700" name="Picture 6700"/>
                          <pic:cNvPicPr/>
                        </pic:nvPicPr>
                        <pic:blipFill>
                          <a:blip r:embed="rId26"/>
                          <a:stretch>
                            <a:fillRect/>
                          </a:stretch>
                        </pic:blipFill>
                        <pic:spPr>
                          <a:xfrm>
                            <a:off x="0" y="0"/>
                            <a:ext cx="3048" cy="6098"/>
                          </a:xfrm>
                          <a:prstGeom prst="rect">
                            <a:avLst/>
                          </a:prstGeom>
                        </pic:spPr>
                      </pic:pic>
                    </a:graphicData>
                  </a:graphic>
                </wp:inline>
              </w:drawing>
            </w:r>
          </w:p>
          <w:p w14:paraId="3890EA88" w14:textId="77777777" w:rsidR="00DC2CED" w:rsidRDefault="00561439">
            <w:pPr>
              <w:spacing w:after="29"/>
              <w:ind w:left="648"/>
            </w:pPr>
            <w:r>
              <w:rPr>
                <w:noProof/>
              </w:rPr>
              <w:drawing>
                <wp:inline distT="0" distB="0" distL="0" distR="0" wp14:anchorId="4A8E6A02" wp14:editId="54859BFA">
                  <wp:extent cx="3048" cy="3049"/>
                  <wp:effectExtent l="0" t="0" r="0" b="0"/>
                  <wp:docPr id="6701" name="Picture 6701"/>
                  <wp:cNvGraphicFramePr/>
                  <a:graphic xmlns:a="http://schemas.openxmlformats.org/drawingml/2006/main">
                    <a:graphicData uri="http://schemas.openxmlformats.org/drawingml/2006/picture">
                      <pic:pic xmlns:pic="http://schemas.openxmlformats.org/drawingml/2006/picture">
                        <pic:nvPicPr>
                          <pic:cNvPr id="6701" name="Picture 6701"/>
                          <pic:cNvPicPr/>
                        </pic:nvPicPr>
                        <pic:blipFill>
                          <a:blip r:embed="rId27"/>
                          <a:stretch>
                            <a:fillRect/>
                          </a:stretch>
                        </pic:blipFill>
                        <pic:spPr>
                          <a:xfrm>
                            <a:off x="0" y="0"/>
                            <a:ext cx="3048" cy="3049"/>
                          </a:xfrm>
                          <a:prstGeom prst="rect">
                            <a:avLst/>
                          </a:prstGeom>
                        </pic:spPr>
                      </pic:pic>
                    </a:graphicData>
                  </a:graphic>
                </wp:inline>
              </w:drawing>
            </w:r>
          </w:p>
          <w:p w14:paraId="2A824663" w14:textId="77777777" w:rsidR="00DC2CED" w:rsidRDefault="00561439">
            <w:pPr>
              <w:spacing w:after="0"/>
              <w:ind w:left="110"/>
              <w:jc w:val="both"/>
            </w:pPr>
            <w:r>
              <w:rPr>
                <w:sz w:val="16"/>
              </w:rPr>
              <w:lastRenderedPageBreak/>
              <w:t xml:space="preserve">New local government agencies may join at any time. The list </w:t>
            </w:r>
            <w:r>
              <w:rPr>
                <w:noProof/>
              </w:rPr>
              <mc:AlternateContent>
                <mc:Choice Requires="wpg">
                  <w:drawing>
                    <wp:inline distT="0" distB="0" distL="0" distR="0" wp14:anchorId="24BDAA14" wp14:editId="1B327618">
                      <wp:extent cx="2420112" cy="396360"/>
                      <wp:effectExtent l="0" t="0" r="0" b="0"/>
                      <wp:docPr id="16050" name="Group 16050"/>
                      <wp:cNvGraphicFramePr/>
                      <a:graphic xmlns:a="http://schemas.openxmlformats.org/drawingml/2006/main">
                        <a:graphicData uri="http://schemas.microsoft.com/office/word/2010/wordprocessingGroup">
                          <wpg:wgp>
                            <wpg:cNvGrpSpPr/>
                            <wpg:grpSpPr>
                              <a:xfrm>
                                <a:off x="0" y="0"/>
                                <a:ext cx="2420112" cy="396360"/>
                                <a:chOff x="0" y="0"/>
                                <a:chExt cx="2420112" cy="396360"/>
                              </a:xfrm>
                            </wpg:grpSpPr>
                            <pic:pic xmlns:pic="http://schemas.openxmlformats.org/drawingml/2006/picture">
                              <pic:nvPicPr>
                                <pic:cNvPr id="16608" name="Picture 16608"/>
                                <pic:cNvPicPr/>
                              </pic:nvPicPr>
                              <pic:blipFill>
                                <a:blip r:embed="rId28"/>
                                <a:stretch>
                                  <a:fillRect/>
                                </a:stretch>
                              </pic:blipFill>
                              <pic:spPr>
                                <a:xfrm>
                                  <a:off x="222504" y="0"/>
                                  <a:ext cx="2197608" cy="396360"/>
                                </a:xfrm>
                                <a:prstGeom prst="rect">
                                  <a:avLst/>
                                </a:prstGeom>
                              </pic:spPr>
                            </pic:pic>
                            <wps:wsp>
                              <wps:cNvPr id="2143" name="Rectangle 2143"/>
                              <wps:cNvSpPr/>
                              <wps:spPr>
                                <a:xfrm>
                                  <a:off x="3048" y="189033"/>
                                  <a:ext cx="575646" cy="101377"/>
                                </a:xfrm>
                                <a:prstGeom prst="rect">
                                  <a:avLst/>
                                </a:prstGeom>
                                <a:ln>
                                  <a:noFill/>
                                </a:ln>
                              </wps:spPr>
                              <wps:txbx>
                                <w:txbxContent>
                                  <w:p w14:paraId="23A83742" w14:textId="77777777" w:rsidR="00DC2CED" w:rsidRDefault="00561439">
                                    <w:r>
                                      <w:rPr>
                                        <w:sz w:val="16"/>
                                      </w:rPr>
                                      <w:t xml:space="preserve">Published: </w:t>
                                    </w:r>
                                  </w:p>
                                </w:txbxContent>
                              </wps:txbx>
                              <wps:bodyPr horzOverflow="overflow" vert="horz" lIns="0" tIns="0" rIns="0" bIns="0" rtlCol="0">
                                <a:noAutofit/>
                              </wps:bodyPr>
                            </wps:wsp>
                            <wps:wsp>
                              <wps:cNvPr id="2146" name="Rectangle 2146"/>
                              <wps:cNvSpPr/>
                              <wps:spPr>
                                <a:xfrm>
                                  <a:off x="0" y="283550"/>
                                  <a:ext cx="295930" cy="105432"/>
                                </a:xfrm>
                                <a:prstGeom prst="rect">
                                  <a:avLst/>
                                </a:prstGeom>
                                <a:ln>
                                  <a:noFill/>
                                </a:ln>
                              </wps:spPr>
                              <wps:txbx>
                                <w:txbxContent>
                                  <w:p w14:paraId="0542FFA0" w14:textId="77777777" w:rsidR="00DC2CED" w:rsidRDefault="00561439">
                                    <w:r>
                                      <w:rPr>
                                        <w:sz w:val="18"/>
                                      </w:rPr>
                                      <w:t xml:space="preserve">June </w:t>
                                    </w:r>
                                  </w:p>
                                </w:txbxContent>
                              </wps:txbx>
                              <wps:bodyPr horzOverflow="overflow" vert="horz" lIns="0" tIns="0" rIns="0" bIns="0" rtlCol="0">
                                <a:noAutofit/>
                              </wps:bodyPr>
                            </wps:wsp>
                          </wpg:wgp>
                        </a:graphicData>
                      </a:graphic>
                    </wp:inline>
                  </w:drawing>
                </mc:Choice>
                <mc:Fallback xmlns:a="http://schemas.openxmlformats.org/drawingml/2006/main">
                  <w:pict>
                    <v:group id="Group 16050" style="width:190.56pt;height:31.2095pt;mso-position-horizontal-relative:char;mso-position-vertical-relative:line" coordsize="24201,3963">
                      <v:shape id="Picture 16608" style="position:absolute;width:21976;height:3963;left:2225;top:0;" filled="f">
                        <v:imagedata r:id="rId29"/>
                      </v:shape>
                      <v:rect id="Rectangle 2143" style="position:absolute;width:5756;height:1013;left:30;top:1890;" filled="f" stroked="f">
                        <v:textbox inset="0,0,0,0">
                          <w:txbxContent>
                            <w:p>
                              <w:pPr>
                                <w:spacing w:before="0" w:after="160" w:line="259" w:lineRule="auto"/>
                              </w:pPr>
                              <w:r>
                                <w:rPr>
                                  <w:sz w:val="16"/>
                                </w:rPr>
                                <w:t xml:space="preserve">Published: </w:t>
                              </w:r>
                            </w:p>
                          </w:txbxContent>
                        </v:textbox>
                      </v:rect>
                      <v:rect id="Rectangle 2146" style="position:absolute;width:2959;height:1054;left:0;top:2835;" filled="f" stroked="f">
                        <v:textbox inset="0,0,0,0">
                          <w:txbxContent>
                            <w:p>
                              <w:pPr>
                                <w:spacing w:before="0" w:after="160" w:line="259" w:lineRule="auto"/>
                              </w:pPr>
                              <w:r>
                                <w:rPr>
                                  <w:sz w:val="18"/>
                                </w:rPr>
                                <w:t xml:space="preserve">June </w:t>
                              </w:r>
                            </w:p>
                          </w:txbxContent>
                        </v:textbox>
                      </v:rect>
                    </v:group>
                  </w:pict>
                </mc:Fallback>
              </mc:AlternateContent>
            </w:r>
            <w:r>
              <w:rPr>
                <w:sz w:val="16"/>
              </w:rPr>
              <w:t>reflects current active agencies.</w:t>
            </w:r>
          </w:p>
        </w:tc>
      </w:tr>
      <w:tr w:rsidR="00DC2CED" w14:paraId="6BDCDE91" w14:textId="77777777">
        <w:trPr>
          <w:trHeight w:val="450"/>
        </w:trPr>
        <w:tc>
          <w:tcPr>
            <w:tcW w:w="0" w:type="auto"/>
            <w:vMerge/>
            <w:tcBorders>
              <w:top w:val="nil"/>
              <w:left w:val="single" w:sz="2" w:space="0" w:color="000000"/>
              <w:bottom w:val="nil"/>
              <w:right w:val="single" w:sz="2" w:space="0" w:color="000000"/>
            </w:tcBorders>
          </w:tcPr>
          <w:p w14:paraId="57DD9D00" w14:textId="77777777" w:rsidR="00DC2CED" w:rsidRDefault="00DC2CED"/>
        </w:tc>
      </w:tr>
      <w:tr w:rsidR="00DC2CED" w14:paraId="7D76CEFC" w14:textId="77777777">
        <w:trPr>
          <w:trHeight w:val="1508"/>
        </w:trPr>
        <w:tc>
          <w:tcPr>
            <w:tcW w:w="0" w:type="auto"/>
            <w:vMerge/>
            <w:tcBorders>
              <w:top w:val="nil"/>
              <w:left w:val="single" w:sz="2" w:space="0" w:color="000000"/>
              <w:bottom w:val="nil"/>
              <w:right w:val="single" w:sz="2" w:space="0" w:color="000000"/>
            </w:tcBorders>
          </w:tcPr>
          <w:p w14:paraId="13534B27" w14:textId="77777777" w:rsidR="00DC2CED" w:rsidRDefault="00DC2CED"/>
        </w:tc>
      </w:tr>
      <w:tr w:rsidR="00DC2CED" w14:paraId="71C47715" w14:textId="77777777">
        <w:trPr>
          <w:trHeight w:val="2514"/>
        </w:trPr>
        <w:tc>
          <w:tcPr>
            <w:tcW w:w="0" w:type="auto"/>
            <w:vMerge/>
            <w:tcBorders>
              <w:top w:val="nil"/>
              <w:left w:val="single" w:sz="2" w:space="0" w:color="000000"/>
              <w:bottom w:val="single" w:sz="2" w:space="0" w:color="000000"/>
              <w:right w:val="single" w:sz="2" w:space="0" w:color="000000"/>
            </w:tcBorders>
          </w:tcPr>
          <w:p w14:paraId="51EFA61D" w14:textId="77777777" w:rsidR="00DC2CED" w:rsidRDefault="00DC2CED"/>
        </w:tc>
      </w:tr>
    </w:tbl>
    <w:p w14:paraId="19194496" w14:textId="77777777" w:rsidR="00DC2CED" w:rsidRDefault="00561439">
      <w:pPr>
        <w:spacing w:after="0"/>
        <w:ind w:left="816" w:right="1592" w:hanging="10"/>
      </w:pPr>
      <w:r>
        <w:rPr>
          <w:noProof/>
        </w:rPr>
        <w:drawing>
          <wp:anchor distT="0" distB="0" distL="114300" distR="114300" simplePos="0" relativeHeight="251660288" behindDoc="0" locked="0" layoutInCell="1" allowOverlap="0" wp14:anchorId="79E92C5D" wp14:editId="0157EE17">
            <wp:simplePos x="0" y="0"/>
            <wp:positionH relativeFrom="column">
              <wp:posOffset>85344</wp:posOffset>
            </wp:positionH>
            <wp:positionV relativeFrom="paragraph">
              <wp:posOffset>4408744</wp:posOffset>
            </wp:positionV>
            <wp:extent cx="3672840" cy="2082415"/>
            <wp:effectExtent l="0" t="0" r="0" b="0"/>
            <wp:wrapSquare wrapText="bothSides"/>
            <wp:docPr id="16609" name="Picture 16609"/>
            <wp:cNvGraphicFramePr/>
            <a:graphic xmlns:a="http://schemas.openxmlformats.org/drawingml/2006/main">
              <a:graphicData uri="http://schemas.openxmlformats.org/drawingml/2006/picture">
                <pic:pic xmlns:pic="http://schemas.openxmlformats.org/drawingml/2006/picture">
                  <pic:nvPicPr>
                    <pic:cNvPr id="16609" name="Picture 16609"/>
                    <pic:cNvPicPr/>
                  </pic:nvPicPr>
                  <pic:blipFill>
                    <a:blip r:embed="rId30"/>
                    <a:stretch>
                      <a:fillRect/>
                    </a:stretch>
                  </pic:blipFill>
                  <pic:spPr>
                    <a:xfrm>
                      <a:off x="0" y="0"/>
                      <a:ext cx="3672840" cy="2082415"/>
                    </a:xfrm>
                    <a:prstGeom prst="rect">
                      <a:avLst/>
                    </a:prstGeom>
                  </pic:spPr>
                </pic:pic>
              </a:graphicData>
            </a:graphic>
          </wp:anchor>
        </w:drawing>
      </w:r>
      <w:r>
        <w:rPr>
          <w:sz w:val="32"/>
        </w:rPr>
        <w:t>AFFIDAVIT</w:t>
      </w:r>
    </w:p>
    <w:p w14:paraId="7968EDF4" w14:textId="77777777" w:rsidR="00DC2CED" w:rsidRDefault="00561439">
      <w:pPr>
        <w:spacing w:after="0"/>
        <w:ind w:left="816" w:right="1592" w:hanging="10"/>
      </w:pPr>
      <w:r>
        <w:rPr>
          <w:sz w:val="32"/>
        </w:rPr>
        <w:t>OF PUBLICATION</w:t>
      </w:r>
    </w:p>
    <w:p w14:paraId="497DA413" w14:textId="77777777" w:rsidR="00DC2CED" w:rsidRDefault="00561439">
      <w:pPr>
        <w:spacing w:after="163" w:line="223" w:lineRule="auto"/>
        <w:ind w:left="811" w:right="1592" w:firstLine="5"/>
      </w:pPr>
      <w:r>
        <w:rPr>
          <w:sz w:val="30"/>
        </w:rPr>
        <w:t>STATE OF WASHINGTON COUNTY OF LEWIS</w:t>
      </w:r>
    </w:p>
    <w:p w14:paraId="740C3F3F" w14:textId="77777777" w:rsidR="00DC2CED" w:rsidRDefault="00561439">
      <w:pPr>
        <w:spacing w:after="556" w:line="302" w:lineRule="auto"/>
        <w:ind w:left="792" w:right="4992" w:firstLine="4"/>
        <w:jc w:val="both"/>
      </w:pPr>
      <w:r>
        <w:rPr>
          <w:sz w:val="18"/>
        </w:rPr>
        <w:t>Sadie Burdick, and/or Sarah Burdick, and/or Ronda Pogorelc and/or Cheyenne Denman says that she is the legal clerk of</w:t>
      </w:r>
    </w:p>
    <w:p w14:paraId="14E345A1" w14:textId="77777777" w:rsidR="00DC2CED" w:rsidRDefault="00561439">
      <w:pPr>
        <w:pStyle w:val="Heading1"/>
        <w:numPr>
          <w:ilvl w:val="0"/>
          <w:numId w:val="0"/>
        </w:numPr>
        <w:spacing w:after="0"/>
        <w:ind w:left="1459" w:right="1592"/>
      </w:pPr>
      <w:proofErr w:type="spellStart"/>
      <w:r>
        <w:rPr>
          <w:sz w:val="52"/>
        </w:rPr>
        <w:t>Cbroniclt</w:t>
      </w:r>
      <w:proofErr w:type="spellEnd"/>
    </w:p>
    <w:p w14:paraId="6DF30122" w14:textId="77777777" w:rsidR="00DC2CED" w:rsidRDefault="00561439">
      <w:pPr>
        <w:spacing w:after="3" w:line="302" w:lineRule="auto"/>
        <w:ind w:left="691" w:right="4992" w:firstLine="4"/>
        <w:jc w:val="both"/>
      </w:pPr>
      <w:r>
        <w:rPr>
          <w:sz w:val="18"/>
        </w:rPr>
        <w:t>a semi-weekly newspaper, which has been established, published in the English language, and circulated continuously as a semi-weekly newspaper in the City of Centralia, and in Lewis County, Washington, general circulation in Lewis County for more than six (6) months prior to the date of the first publication of the notice hereto attached, and that the said Chronicle was on the 7th day of July 1941, approved as a legal newspaper by the Superior Court of said Lewis County. And that the attached is a true copy</w:t>
      </w:r>
      <w:r>
        <w:rPr>
          <w:sz w:val="18"/>
        </w:rPr>
        <w:t xml:space="preserve"> and was published in regular issues (and not in supplement form) of said newspaper as LEGAL </w:t>
      </w:r>
      <w:r>
        <w:rPr>
          <w:sz w:val="18"/>
          <w:u w:val="single" w:color="000000"/>
        </w:rPr>
        <w:t xml:space="preserve">130341 </w:t>
      </w:r>
      <w:r>
        <w:rPr>
          <w:sz w:val="18"/>
        </w:rPr>
        <w:t>RE:2023 MRSC ROSTERS</w:t>
      </w:r>
    </w:p>
    <w:p w14:paraId="1E7F78C7" w14:textId="77777777" w:rsidR="00DC2CED" w:rsidRDefault="00561439">
      <w:pPr>
        <w:spacing w:after="0"/>
        <w:ind w:left="730" w:right="4896"/>
      </w:pPr>
      <w:r>
        <w:rPr>
          <w:sz w:val="16"/>
        </w:rPr>
        <w:t>once each</w:t>
      </w:r>
      <w:r>
        <w:rPr>
          <w:noProof/>
        </w:rPr>
        <w:drawing>
          <wp:inline distT="0" distB="0" distL="0" distR="0" wp14:anchorId="2555970A" wp14:editId="5F901454">
            <wp:extent cx="548640" cy="350626"/>
            <wp:effectExtent l="0" t="0" r="0" b="0"/>
            <wp:docPr id="8436" name="Picture 8436"/>
            <wp:cNvGraphicFramePr/>
            <a:graphic xmlns:a="http://schemas.openxmlformats.org/drawingml/2006/main">
              <a:graphicData uri="http://schemas.openxmlformats.org/drawingml/2006/picture">
                <pic:pic xmlns:pic="http://schemas.openxmlformats.org/drawingml/2006/picture">
                  <pic:nvPicPr>
                    <pic:cNvPr id="8436" name="Picture 8436"/>
                    <pic:cNvPicPr/>
                  </pic:nvPicPr>
                  <pic:blipFill>
                    <a:blip r:embed="rId31"/>
                    <a:stretch>
                      <a:fillRect/>
                    </a:stretch>
                  </pic:blipFill>
                  <pic:spPr>
                    <a:xfrm>
                      <a:off x="0" y="0"/>
                      <a:ext cx="548640" cy="350626"/>
                    </a:xfrm>
                    <a:prstGeom prst="rect">
                      <a:avLst/>
                    </a:prstGeom>
                  </pic:spPr>
                </pic:pic>
              </a:graphicData>
            </a:graphic>
          </wp:inline>
        </w:drawing>
      </w:r>
      <w:r>
        <w:rPr>
          <w:sz w:val="16"/>
        </w:rPr>
        <w:t xml:space="preserve">for a period of </w:t>
      </w:r>
      <w:r>
        <w:rPr>
          <w:noProof/>
        </w:rPr>
        <w:drawing>
          <wp:inline distT="0" distB="0" distL="0" distR="0" wp14:anchorId="3568BA9D" wp14:editId="0DCBDDF9">
            <wp:extent cx="624840" cy="399409"/>
            <wp:effectExtent l="0" t="0" r="0" b="0"/>
            <wp:docPr id="8437" name="Picture 8437"/>
            <wp:cNvGraphicFramePr/>
            <a:graphic xmlns:a="http://schemas.openxmlformats.org/drawingml/2006/main">
              <a:graphicData uri="http://schemas.openxmlformats.org/drawingml/2006/picture">
                <pic:pic xmlns:pic="http://schemas.openxmlformats.org/drawingml/2006/picture">
                  <pic:nvPicPr>
                    <pic:cNvPr id="8437" name="Picture 8437"/>
                    <pic:cNvPicPr/>
                  </pic:nvPicPr>
                  <pic:blipFill>
                    <a:blip r:embed="rId32"/>
                    <a:stretch>
                      <a:fillRect/>
                    </a:stretch>
                  </pic:blipFill>
                  <pic:spPr>
                    <a:xfrm>
                      <a:off x="0" y="0"/>
                      <a:ext cx="624840" cy="399409"/>
                    </a:xfrm>
                    <a:prstGeom prst="rect">
                      <a:avLst/>
                    </a:prstGeom>
                  </pic:spPr>
                </pic:pic>
              </a:graphicData>
            </a:graphic>
          </wp:inline>
        </w:drawing>
      </w:r>
      <w:r>
        <w:rPr>
          <w:sz w:val="16"/>
        </w:rPr>
        <w:t>1</w:t>
      </w:r>
    </w:p>
    <w:p w14:paraId="1B4934D9" w14:textId="77777777" w:rsidR="00DC2CED" w:rsidRDefault="00561439">
      <w:pPr>
        <w:spacing w:after="258"/>
        <w:ind w:left="730" w:right="4982"/>
      </w:pPr>
      <w:r>
        <w:rPr>
          <w:sz w:val="16"/>
        </w:rPr>
        <w:t xml:space="preserve">commencing on </w:t>
      </w:r>
      <w:r>
        <w:rPr>
          <w:sz w:val="16"/>
          <w:u w:val="single" w:color="000000"/>
        </w:rPr>
        <w:t>06/11/2024</w:t>
      </w:r>
      <w:r>
        <w:rPr>
          <w:sz w:val="16"/>
        </w:rPr>
        <w:t xml:space="preserve"> and ending on </w:t>
      </w:r>
      <w:r>
        <w:rPr>
          <w:sz w:val="16"/>
          <w:u w:val="single" w:color="000000"/>
        </w:rPr>
        <w:t>06/11/2024</w:t>
      </w:r>
    </w:p>
    <w:p w14:paraId="627D3867" w14:textId="77777777" w:rsidR="00DC2CED" w:rsidRDefault="00561439">
      <w:pPr>
        <w:spacing w:after="3" w:line="302" w:lineRule="auto"/>
        <w:ind w:left="691" w:right="4992" w:firstLine="4"/>
        <w:jc w:val="both"/>
      </w:pPr>
      <w:r>
        <w:rPr>
          <w:sz w:val="18"/>
        </w:rPr>
        <w:t xml:space="preserve">and both regularly distributed to its subscribers during </w:t>
      </w:r>
      <w:proofErr w:type="gramStart"/>
      <w:r>
        <w:rPr>
          <w:sz w:val="18"/>
        </w:rPr>
        <w:t>all of</w:t>
      </w:r>
      <w:proofErr w:type="gramEnd"/>
      <w:r>
        <w:rPr>
          <w:sz w:val="18"/>
        </w:rPr>
        <w:t xml:space="preserve"> said period. That the full amount of the fee charged for the foregoing public </w:t>
      </w:r>
      <w:proofErr w:type="spellStart"/>
      <w:r>
        <w:rPr>
          <w:sz w:val="18"/>
        </w:rPr>
        <w:t>tion</w:t>
      </w:r>
      <w:proofErr w:type="spellEnd"/>
      <w:r>
        <w:rPr>
          <w:sz w:val="18"/>
        </w:rPr>
        <w:t xml:space="preserve"> is the sum of S </w:t>
      </w:r>
      <w:r>
        <w:rPr>
          <w:sz w:val="18"/>
          <w:u w:val="single" w:color="000000"/>
        </w:rPr>
        <w:t>431.40</w:t>
      </w:r>
    </w:p>
    <w:sectPr w:rsidR="00DC2CED">
      <w:pgSz w:w="12240" w:h="15840"/>
      <w:pgMar w:top="731" w:right="346" w:bottom="242"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801F1"/>
    <w:multiLevelType w:val="hybridMultilevel"/>
    <w:tmpl w:val="45761652"/>
    <w:lvl w:ilvl="0" w:tplc="BC64F742">
      <w:start w:val="321"/>
      <w:numFmt w:val="decimal"/>
      <w:pStyle w:val="Heading1"/>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95CE392">
      <w:start w:val="1"/>
      <w:numFmt w:val="lowerLetter"/>
      <w:lvlText w:val="%2"/>
      <w:lvlJc w:val="left"/>
      <w:pPr>
        <w:ind w:left="18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88C1394">
      <w:start w:val="1"/>
      <w:numFmt w:val="lowerRoman"/>
      <w:lvlText w:val="%3"/>
      <w:lvlJc w:val="left"/>
      <w:pPr>
        <w:ind w:left="25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4CE7B4A">
      <w:start w:val="1"/>
      <w:numFmt w:val="decimal"/>
      <w:lvlText w:val="%4"/>
      <w:lvlJc w:val="left"/>
      <w:pPr>
        <w:ind w:left="32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08C93FC">
      <w:start w:val="1"/>
      <w:numFmt w:val="lowerLetter"/>
      <w:lvlText w:val="%5"/>
      <w:lvlJc w:val="left"/>
      <w:pPr>
        <w:ind w:left="39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FA4469E">
      <w:start w:val="1"/>
      <w:numFmt w:val="lowerRoman"/>
      <w:lvlText w:val="%6"/>
      <w:lvlJc w:val="left"/>
      <w:pPr>
        <w:ind w:left="47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D0CE24C">
      <w:start w:val="1"/>
      <w:numFmt w:val="decimal"/>
      <w:lvlText w:val="%7"/>
      <w:lvlJc w:val="left"/>
      <w:pPr>
        <w:ind w:left="54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974BF92">
      <w:start w:val="1"/>
      <w:numFmt w:val="lowerLetter"/>
      <w:lvlText w:val="%8"/>
      <w:lvlJc w:val="left"/>
      <w:pPr>
        <w:ind w:left="61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546EDEA">
      <w:start w:val="1"/>
      <w:numFmt w:val="lowerRoman"/>
      <w:lvlText w:val="%9"/>
      <w:lvlJc w:val="left"/>
      <w:pPr>
        <w:ind w:left="68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0060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CED"/>
    <w:rsid w:val="00561439"/>
    <w:rsid w:val="00D82FD7"/>
    <w:rsid w:val="00DC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D173"/>
  <w15:docId w15:val="{5BFE1D79-926D-486B-8089-B271F2F0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1"/>
      </w:numPr>
      <w:spacing w:after="241" w:line="259" w:lineRule="auto"/>
      <w:ind w:left="19"/>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pacing w:after="0" w:line="259" w:lineRule="auto"/>
      <w:ind w:left="768" w:hanging="10"/>
      <w:outlineLvl w:val="1"/>
    </w:pPr>
    <w:rPr>
      <w:rFonts w:ascii="Calibri" w:eastAsia="Calibri" w:hAnsi="Calibri" w:cs="Calibri"/>
      <w:color w:val="000000"/>
      <w:sz w:val="22"/>
    </w:rPr>
  </w:style>
  <w:style w:type="paragraph" w:styleId="Heading3">
    <w:name w:val="heading 3"/>
    <w:next w:val="Normal"/>
    <w:link w:val="Heading3Char"/>
    <w:uiPriority w:val="9"/>
    <w:unhideWhenUsed/>
    <w:qFormat/>
    <w:pPr>
      <w:keepNext/>
      <w:keepLines/>
      <w:spacing w:after="3" w:line="259" w:lineRule="auto"/>
      <w:ind w:left="759" w:hanging="10"/>
      <w:outlineLvl w:val="2"/>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rPr>
  </w:style>
  <w:style w:type="character" w:customStyle="1" w:styleId="Heading1Char">
    <w:name w:val="Heading 1 Char"/>
    <w:link w:val="Heading1"/>
    <w:rPr>
      <w:rFonts w:ascii="Calibri" w:eastAsia="Calibri" w:hAnsi="Calibri" w:cs="Calibri"/>
      <w:color w:val="000000"/>
      <w:sz w:val="32"/>
    </w:rPr>
  </w:style>
  <w:style w:type="character" w:customStyle="1" w:styleId="Heading3Char">
    <w:name w:val="Heading 3 Char"/>
    <w:link w:val="Heading3"/>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6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263.jpg"/><Relationship Id="rId24" Type="http://schemas.openxmlformats.org/officeDocument/2006/relationships/image" Target="media/image18.jpg"/><Relationship Id="rId32" Type="http://schemas.openxmlformats.org/officeDocument/2006/relationships/image" Target="media/image25.jpg"/><Relationship Id="rId5" Type="http://schemas.openxmlformats.org/officeDocument/2006/relationships/image" Target="media/image1.jpg"/><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10" Type="http://schemas.openxmlformats.org/officeDocument/2006/relationships/image" Target="media/image49.jpg"/><Relationship Id="rId19" Type="http://schemas.openxmlformats.org/officeDocument/2006/relationships/image" Target="media/image13.jpg"/><Relationship Id="rId31" Type="http://schemas.openxmlformats.org/officeDocument/2006/relationships/image" Target="media/image24.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3.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3143</Characters>
  <Application>Microsoft Office Word</Application>
  <DocSecurity>4</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Gonzales</dc:creator>
  <cp:keywords/>
  <cp:lastModifiedBy>Theresa Gonzales</cp:lastModifiedBy>
  <cp:revision>2</cp:revision>
  <dcterms:created xsi:type="dcterms:W3CDTF">2024-06-11T16:33:00Z</dcterms:created>
  <dcterms:modified xsi:type="dcterms:W3CDTF">2024-06-11T16:33:00Z</dcterms:modified>
</cp:coreProperties>
</file>